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A338" w14:textId="155C0E80" w:rsidR="00CF02A9" w:rsidRPr="00886D3F" w:rsidRDefault="00886D3F" w:rsidP="00886D3F">
      <w:pPr>
        <w:spacing w:line="360" w:lineRule="auto"/>
        <w:jc w:val="center"/>
        <w:rPr>
          <w:rFonts w:asciiTheme="majorHAnsi" w:hAnsiTheme="majorHAnsi" w:cstheme="majorHAnsi"/>
          <w:b/>
          <w:sz w:val="36"/>
        </w:rPr>
      </w:pPr>
      <w:r w:rsidRPr="00886D3F">
        <w:rPr>
          <w:rFonts w:asciiTheme="majorHAnsi" w:hAnsiTheme="majorHAnsi" w:cstheme="majorHAnsi"/>
          <w:b/>
          <w:sz w:val="36"/>
        </w:rPr>
        <w:t xml:space="preserve">MILESIGHT VMS </w:t>
      </w:r>
      <w:r w:rsidR="005E5FB9">
        <w:rPr>
          <w:rFonts w:asciiTheme="majorHAnsi" w:hAnsiTheme="majorHAnsi" w:cstheme="majorHAnsi"/>
          <w:b/>
          <w:sz w:val="36"/>
        </w:rPr>
        <w:t>ENTERPRISE</w:t>
      </w:r>
      <w:r w:rsidRPr="00886D3F">
        <w:rPr>
          <w:rFonts w:asciiTheme="majorHAnsi" w:hAnsiTheme="majorHAnsi" w:cstheme="majorHAnsi"/>
          <w:b/>
          <w:sz w:val="36"/>
        </w:rPr>
        <w:t xml:space="preserve"> TEKNİK ŞARTNAMESİ</w:t>
      </w:r>
    </w:p>
    <w:p w14:paraId="2FCB9866" w14:textId="2216FCC5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Video Kayıt Yazılımı </w:t>
      </w:r>
      <w:r w:rsidR="00517653" w:rsidRPr="00A41E74">
        <w:rPr>
          <w:rFonts w:cstheme="minorHAnsi"/>
          <w:sz w:val="26"/>
          <w:szCs w:val="26"/>
        </w:rPr>
        <w:t xml:space="preserve">2000 </w:t>
      </w:r>
      <w:r w:rsidRPr="00A41E74">
        <w:rPr>
          <w:rFonts w:cstheme="minorHAnsi"/>
          <w:sz w:val="26"/>
          <w:szCs w:val="26"/>
        </w:rPr>
        <w:t>Kanala kadar Lisanslanabilir yapıda olmalıdır.</w:t>
      </w:r>
    </w:p>
    <w:p w14:paraId="30A2610A" w14:textId="66EBD47A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Video Kayıt Yazılımı Windows üzerinde, Server / Client Mimarisinde çalışabilmelidir.</w:t>
      </w:r>
    </w:p>
    <w:p w14:paraId="00432E08" w14:textId="5ADE3C64" w:rsidR="00517653" w:rsidRPr="00A41E74" w:rsidRDefault="00517653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Sunucu başına </w:t>
      </w:r>
      <w:proofErr w:type="spellStart"/>
      <w:r w:rsidRPr="00A41E74">
        <w:rPr>
          <w:rFonts w:cstheme="minorHAnsi"/>
          <w:sz w:val="26"/>
          <w:szCs w:val="26"/>
        </w:rPr>
        <w:t>max</w:t>
      </w:r>
      <w:proofErr w:type="spellEnd"/>
      <w:r w:rsidRPr="00A41E74">
        <w:rPr>
          <w:rFonts w:cstheme="minorHAnsi"/>
          <w:sz w:val="26"/>
          <w:szCs w:val="26"/>
        </w:rPr>
        <w:t xml:space="preserve">. </w:t>
      </w:r>
      <w:r w:rsidR="00A233E9" w:rsidRPr="00A41E74">
        <w:rPr>
          <w:rFonts w:cstheme="minorHAnsi"/>
          <w:sz w:val="26"/>
          <w:szCs w:val="26"/>
        </w:rPr>
        <w:t>256</w:t>
      </w:r>
      <w:r w:rsidRPr="00A41E74">
        <w:rPr>
          <w:rFonts w:cstheme="minorHAnsi"/>
          <w:sz w:val="26"/>
          <w:szCs w:val="26"/>
        </w:rPr>
        <w:t xml:space="preserve"> kanal kamera desteklemelidir.</w:t>
      </w:r>
    </w:p>
    <w:p w14:paraId="60718A42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proofErr w:type="spellStart"/>
      <w:proofErr w:type="gramStart"/>
      <w:r w:rsidRPr="00A41E74">
        <w:rPr>
          <w:rFonts w:cstheme="minorHAnsi"/>
          <w:sz w:val="26"/>
          <w:szCs w:val="26"/>
        </w:rPr>
        <w:t>Client’lar</w:t>
      </w:r>
      <w:proofErr w:type="spellEnd"/>
      <w:r w:rsidRPr="00A41E74">
        <w:rPr>
          <w:rFonts w:cstheme="minorHAnsi"/>
          <w:sz w:val="26"/>
          <w:szCs w:val="26"/>
        </w:rPr>
        <w:t>(</w:t>
      </w:r>
      <w:proofErr w:type="gramEnd"/>
      <w:r w:rsidRPr="00A41E74">
        <w:rPr>
          <w:rFonts w:cstheme="minorHAnsi"/>
          <w:sz w:val="26"/>
          <w:szCs w:val="26"/>
        </w:rPr>
        <w:t>izleme operatörleri) için herhangi bir Lisans Talep edilmemelidir.</w:t>
      </w:r>
    </w:p>
    <w:p w14:paraId="7ED1E6B5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Lisanslama işlemi sadece kayıt server’ı üzerinde yapılmalıdır.</w:t>
      </w:r>
    </w:p>
    <w:p w14:paraId="558C9AB3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VMS Yazılımı 64 Kanala kadar tek ekran üzerinde tüm kameraları canlı gösterebilmelidir.</w:t>
      </w:r>
    </w:p>
    <w:p w14:paraId="0E17A311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Yazılımın ONVIF ve RTSP desteği bulunmalıdır.</w:t>
      </w:r>
    </w:p>
    <w:p w14:paraId="3BD77514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4 farklı Monitörü desteklemelidir.</w:t>
      </w:r>
    </w:p>
    <w:p w14:paraId="53B3590E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H.265(HEVC)/H.264/MJPEG/MPEG-4 Video sıkıştırma formatlarını desteklemelidir.</w:t>
      </w:r>
    </w:p>
    <w:p w14:paraId="226C514B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G.711 U-</w:t>
      </w:r>
      <w:proofErr w:type="spellStart"/>
      <w:r w:rsidRPr="00A41E74">
        <w:rPr>
          <w:rFonts w:cstheme="minorHAnsi"/>
          <w:sz w:val="26"/>
          <w:szCs w:val="26"/>
        </w:rPr>
        <w:t>Law</w:t>
      </w:r>
      <w:proofErr w:type="spellEnd"/>
      <w:r w:rsidRPr="00A41E74">
        <w:rPr>
          <w:rFonts w:cstheme="minorHAnsi"/>
          <w:sz w:val="26"/>
          <w:szCs w:val="26"/>
        </w:rPr>
        <w:t>/G.711 A-</w:t>
      </w:r>
      <w:proofErr w:type="spellStart"/>
      <w:r w:rsidRPr="00A41E74">
        <w:rPr>
          <w:rFonts w:cstheme="minorHAnsi"/>
          <w:sz w:val="26"/>
          <w:szCs w:val="26"/>
        </w:rPr>
        <w:t>Law</w:t>
      </w:r>
      <w:proofErr w:type="spellEnd"/>
      <w:r w:rsidRPr="00A41E74">
        <w:rPr>
          <w:rFonts w:cstheme="minorHAnsi"/>
          <w:sz w:val="26"/>
          <w:szCs w:val="26"/>
        </w:rPr>
        <w:t xml:space="preserve">/AAC Ses </w:t>
      </w:r>
      <w:proofErr w:type="spellStart"/>
      <w:r w:rsidRPr="00A41E74">
        <w:rPr>
          <w:rFonts w:cstheme="minorHAnsi"/>
          <w:sz w:val="26"/>
          <w:szCs w:val="26"/>
        </w:rPr>
        <w:t>Codeclerini</w:t>
      </w:r>
      <w:proofErr w:type="spellEnd"/>
      <w:r w:rsidRPr="00A41E74">
        <w:rPr>
          <w:rFonts w:cstheme="minorHAnsi"/>
          <w:sz w:val="26"/>
          <w:szCs w:val="26"/>
        </w:rPr>
        <w:t xml:space="preserve"> desteklemelidir.</w:t>
      </w:r>
    </w:p>
    <w:p w14:paraId="3077709B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8MP/6MP/5MP/4MP/3MP/1080P/UXGA/720P/D1/VGA/CIF/QCIF Çözünürlükleri desteklemelidir.</w:t>
      </w:r>
    </w:p>
    <w:p w14:paraId="7127B349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16 Kanala kadar kayıt izletebilmelidir.</w:t>
      </w:r>
    </w:p>
    <w:p w14:paraId="1B15F494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üzerinde VMS Motion denilen, Yazılım tabanlı hareket algılama yapılabilmelidir.</w:t>
      </w:r>
    </w:p>
    <w:p w14:paraId="34548B63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sürekli veya saat bazlı kayıt yapabilmelidir.</w:t>
      </w:r>
    </w:p>
    <w:p w14:paraId="2A742298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alarm durumlarında E-mail veya Pop-</w:t>
      </w:r>
      <w:proofErr w:type="spellStart"/>
      <w:r w:rsidRPr="00A41E74">
        <w:rPr>
          <w:rFonts w:cstheme="minorHAnsi"/>
          <w:sz w:val="26"/>
          <w:szCs w:val="26"/>
        </w:rPr>
        <w:t>up</w:t>
      </w:r>
      <w:proofErr w:type="spellEnd"/>
      <w:r w:rsidRPr="00A41E74">
        <w:rPr>
          <w:rFonts w:cstheme="minorHAnsi"/>
          <w:sz w:val="26"/>
          <w:szCs w:val="26"/>
        </w:rPr>
        <w:t xml:space="preserve"> özelliğine sahip olmalıdır.</w:t>
      </w:r>
    </w:p>
    <w:p w14:paraId="445FDB97" w14:textId="22E78168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Yazılım Windows </w:t>
      </w:r>
      <w:r w:rsidR="00517653" w:rsidRPr="00A41E74">
        <w:rPr>
          <w:rFonts w:cstheme="minorHAnsi"/>
          <w:sz w:val="26"/>
          <w:szCs w:val="26"/>
        </w:rPr>
        <w:t>11/</w:t>
      </w:r>
      <w:r w:rsidRPr="00A41E74">
        <w:rPr>
          <w:rFonts w:cstheme="minorHAnsi"/>
          <w:sz w:val="26"/>
          <w:szCs w:val="26"/>
        </w:rPr>
        <w:t xml:space="preserve">10/8/7/XP/Vista/Server 2012/Server 2008/Server 2003 </w:t>
      </w:r>
      <w:proofErr w:type="spellStart"/>
      <w:r w:rsidRPr="00A41E74">
        <w:rPr>
          <w:rFonts w:cstheme="minorHAnsi"/>
          <w:sz w:val="26"/>
          <w:szCs w:val="26"/>
        </w:rPr>
        <w:t>windows</w:t>
      </w:r>
      <w:proofErr w:type="spellEnd"/>
      <w:r w:rsidRPr="00A41E74">
        <w:rPr>
          <w:rFonts w:cstheme="minorHAnsi"/>
          <w:sz w:val="26"/>
          <w:szCs w:val="26"/>
        </w:rPr>
        <w:t xml:space="preserve"> sürümlerinde çalışabilmelidir.</w:t>
      </w:r>
    </w:p>
    <w:p w14:paraId="2C77F670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Yazılımın E-</w:t>
      </w:r>
      <w:proofErr w:type="spellStart"/>
      <w:r w:rsidRPr="00A41E74">
        <w:rPr>
          <w:rFonts w:cstheme="minorHAnsi"/>
          <w:sz w:val="26"/>
          <w:szCs w:val="26"/>
        </w:rPr>
        <w:t>map</w:t>
      </w:r>
      <w:proofErr w:type="spellEnd"/>
      <w:r w:rsidRPr="00A41E74">
        <w:rPr>
          <w:rFonts w:cstheme="minorHAnsi"/>
          <w:sz w:val="26"/>
          <w:szCs w:val="26"/>
        </w:rPr>
        <w:t xml:space="preserve"> desteği olmalıdır.</w:t>
      </w:r>
    </w:p>
    <w:p w14:paraId="11360493" w14:textId="1E1757F6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Türkçe, İngilizce</w:t>
      </w:r>
      <w:r w:rsidR="00517653" w:rsidRPr="00A41E74">
        <w:rPr>
          <w:rFonts w:cstheme="minorHAnsi"/>
          <w:sz w:val="26"/>
          <w:szCs w:val="26"/>
        </w:rPr>
        <w:t xml:space="preserve"> </w:t>
      </w:r>
      <w:r w:rsidRPr="00A41E74">
        <w:rPr>
          <w:rFonts w:cstheme="minorHAnsi"/>
          <w:sz w:val="26"/>
          <w:szCs w:val="26"/>
        </w:rPr>
        <w:t>dil desteğine sahip olmalıdır.</w:t>
      </w:r>
    </w:p>
    <w:p w14:paraId="605A45BB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Yazılım </w:t>
      </w:r>
      <w:proofErr w:type="spellStart"/>
      <w:r w:rsidRPr="00A41E74">
        <w:rPr>
          <w:rFonts w:cstheme="minorHAnsi"/>
          <w:sz w:val="26"/>
          <w:szCs w:val="26"/>
        </w:rPr>
        <w:t>dual</w:t>
      </w:r>
      <w:proofErr w:type="spellEnd"/>
      <w:r w:rsidRPr="00A41E74">
        <w:rPr>
          <w:rFonts w:cstheme="minorHAnsi"/>
          <w:sz w:val="26"/>
          <w:szCs w:val="26"/>
        </w:rPr>
        <w:t xml:space="preserve"> </w:t>
      </w:r>
      <w:proofErr w:type="spellStart"/>
      <w:r w:rsidRPr="00A41E74">
        <w:rPr>
          <w:rFonts w:cstheme="minorHAnsi"/>
          <w:sz w:val="26"/>
          <w:szCs w:val="26"/>
        </w:rPr>
        <w:t>stream</w:t>
      </w:r>
      <w:proofErr w:type="spellEnd"/>
      <w:r w:rsidRPr="00A41E74">
        <w:rPr>
          <w:rFonts w:cstheme="minorHAnsi"/>
          <w:sz w:val="26"/>
          <w:szCs w:val="26"/>
        </w:rPr>
        <w:t xml:space="preserve"> teknolojisini desteklemelidir.</w:t>
      </w:r>
    </w:p>
    <w:p w14:paraId="0231F7F8" w14:textId="77777777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Video kayıt yazılımı PTZ desteği olmalıdır.</w:t>
      </w:r>
    </w:p>
    <w:p w14:paraId="5202A12F" w14:textId="00963EF4" w:rsidR="00886D3F" w:rsidRPr="00A41E74" w:rsidRDefault="00886D3F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ayarlanabilir matrikslere sahip çoklu izleme arayüzüne sahip olmalıdır.</w:t>
      </w:r>
    </w:p>
    <w:p w14:paraId="1EF9CE2A" w14:textId="5DAAB6DD" w:rsidR="00517653" w:rsidRPr="00A41E74" w:rsidRDefault="00517653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lastRenderedPageBreak/>
        <w:t xml:space="preserve">Yazılım Aktif Yedekli Kayıt teknolojisi </w:t>
      </w:r>
      <w:proofErr w:type="gramStart"/>
      <w:r w:rsidRPr="00A41E74">
        <w:rPr>
          <w:rFonts w:cstheme="minorHAnsi"/>
          <w:sz w:val="26"/>
          <w:szCs w:val="26"/>
        </w:rPr>
        <w:t xml:space="preserve">( </w:t>
      </w:r>
      <w:proofErr w:type="spellStart"/>
      <w:r w:rsidRPr="00A41E74">
        <w:rPr>
          <w:rFonts w:cstheme="minorHAnsi"/>
          <w:sz w:val="26"/>
          <w:szCs w:val="26"/>
        </w:rPr>
        <w:t>Failover</w:t>
      </w:r>
      <w:proofErr w:type="spellEnd"/>
      <w:proofErr w:type="gramEnd"/>
      <w:r w:rsidRPr="00A41E74">
        <w:rPr>
          <w:rFonts w:cstheme="minorHAnsi"/>
          <w:sz w:val="26"/>
          <w:szCs w:val="26"/>
        </w:rPr>
        <w:t xml:space="preserve"> ) Desteklemelidir.</w:t>
      </w:r>
    </w:p>
    <w:p w14:paraId="79362C73" w14:textId="6DEA349F" w:rsidR="00517653" w:rsidRPr="00A41E74" w:rsidRDefault="00517653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Yazılım </w:t>
      </w:r>
      <w:proofErr w:type="spellStart"/>
      <w:r w:rsidRPr="00A41E74">
        <w:rPr>
          <w:rFonts w:cstheme="minorHAnsi"/>
          <w:sz w:val="26"/>
          <w:szCs w:val="26"/>
        </w:rPr>
        <w:t>Videowall</w:t>
      </w:r>
      <w:proofErr w:type="spellEnd"/>
      <w:r w:rsidRPr="00A41E74">
        <w:rPr>
          <w:rFonts w:cstheme="minorHAnsi"/>
          <w:sz w:val="26"/>
          <w:szCs w:val="26"/>
        </w:rPr>
        <w:t xml:space="preserve"> özelliğine sahip olmalıdır.</w:t>
      </w:r>
    </w:p>
    <w:p w14:paraId="4CF199B1" w14:textId="46F12CC7" w:rsidR="00517653" w:rsidRPr="00A41E74" w:rsidRDefault="00517653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Yazılım Uzaktan p2p veya sabit IP adresi üzerinden </w:t>
      </w:r>
      <w:proofErr w:type="spellStart"/>
      <w:r w:rsidRPr="00A41E74">
        <w:rPr>
          <w:rFonts w:cstheme="minorHAnsi"/>
          <w:sz w:val="26"/>
          <w:szCs w:val="26"/>
        </w:rPr>
        <w:t>client</w:t>
      </w:r>
      <w:proofErr w:type="spellEnd"/>
      <w:r w:rsidRPr="00A41E74">
        <w:rPr>
          <w:rFonts w:cstheme="minorHAnsi"/>
          <w:sz w:val="26"/>
          <w:szCs w:val="26"/>
        </w:rPr>
        <w:t xml:space="preserve"> üzerinden izlenebilmelidir.</w:t>
      </w:r>
    </w:p>
    <w:p w14:paraId="2D4FB9D1" w14:textId="7C67FF30" w:rsidR="00517653" w:rsidRPr="00A41E74" w:rsidRDefault="00517653" w:rsidP="00886D3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.mp4, .</w:t>
      </w:r>
      <w:proofErr w:type="spellStart"/>
      <w:r w:rsidRPr="00A41E74">
        <w:rPr>
          <w:rFonts w:cstheme="minorHAnsi"/>
          <w:sz w:val="26"/>
          <w:szCs w:val="26"/>
        </w:rPr>
        <w:t>avi</w:t>
      </w:r>
      <w:proofErr w:type="spellEnd"/>
      <w:r w:rsidRPr="00A41E74">
        <w:rPr>
          <w:rFonts w:cstheme="minorHAnsi"/>
          <w:sz w:val="26"/>
          <w:szCs w:val="26"/>
        </w:rPr>
        <w:t>, .</w:t>
      </w:r>
      <w:proofErr w:type="spellStart"/>
      <w:proofErr w:type="gramStart"/>
      <w:r w:rsidRPr="00A41E74">
        <w:rPr>
          <w:rFonts w:cstheme="minorHAnsi"/>
          <w:sz w:val="26"/>
          <w:szCs w:val="26"/>
        </w:rPr>
        <w:t>mkv</w:t>
      </w:r>
      <w:proofErr w:type="spellEnd"/>
      <w:r w:rsidRPr="00A41E74">
        <w:rPr>
          <w:rFonts w:cstheme="minorHAnsi"/>
          <w:sz w:val="26"/>
          <w:szCs w:val="26"/>
        </w:rPr>
        <w:t xml:space="preserve"> ,</w:t>
      </w:r>
      <w:proofErr w:type="gramEnd"/>
      <w:r w:rsidRPr="00A41E74">
        <w:rPr>
          <w:rFonts w:cstheme="minorHAnsi"/>
          <w:sz w:val="26"/>
          <w:szCs w:val="26"/>
        </w:rPr>
        <w:t xml:space="preserve"> .</w:t>
      </w:r>
      <w:proofErr w:type="spellStart"/>
      <w:r w:rsidRPr="00A41E74">
        <w:rPr>
          <w:rFonts w:cstheme="minorHAnsi"/>
          <w:sz w:val="26"/>
          <w:szCs w:val="26"/>
        </w:rPr>
        <w:t>asf</w:t>
      </w:r>
      <w:proofErr w:type="spellEnd"/>
      <w:r w:rsidRPr="00A41E74">
        <w:rPr>
          <w:rFonts w:cstheme="minorHAnsi"/>
          <w:sz w:val="26"/>
          <w:szCs w:val="26"/>
        </w:rPr>
        <w:t>, .</w:t>
      </w:r>
      <w:proofErr w:type="spellStart"/>
      <w:r w:rsidRPr="00A41E74">
        <w:rPr>
          <w:rFonts w:cstheme="minorHAnsi"/>
          <w:sz w:val="26"/>
          <w:szCs w:val="26"/>
        </w:rPr>
        <w:t>exe</w:t>
      </w:r>
      <w:proofErr w:type="spellEnd"/>
      <w:r w:rsidRPr="00A41E74">
        <w:rPr>
          <w:rFonts w:cstheme="minorHAnsi"/>
          <w:sz w:val="26"/>
          <w:szCs w:val="26"/>
        </w:rPr>
        <w:t xml:space="preserve"> gibi video formatlarını desteklemelidir.</w:t>
      </w:r>
    </w:p>
    <w:p w14:paraId="3CB5BC83" w14:textId="4F17EBCB" w:rsidR="00517653" w:rsidRPr="00A41E74" w:rsidRDefault="00517653" w:rsidP="0051765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H.265 / H.264 video sıkıştırma yeteneklerine sahip olmalıdır.</w:t>
      </w:r>
    </w:p>
    <w:p w14:paraId="63BDB4EB" w14:textId="0644A5FD" w:rsidR="00517653" w:rsidRPr="00A41E74" w:rsidRDefault="00517653" w:rsidP="0051765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18 megapiksele kadar olan kameraları destekler yapıda olmalıdır.</w:t>
      </w:r>
    </w:p>
    <w:p w14:paraId="00C320DB" w14:textId="4ABC1460" w:rsidR="00684DBE" w:rsidRPr="00A41E74" w:rsidRDefault="00684DBE" w:rsidP="00684DB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 xml:space="preserve">Yazılım, </w:t>
      </w:r>
      <w:proofErr w:type="spellStart"/>
      <w:r w:rsidRPr="00A41E74">
        <w:rPr>
          <w:rFonts w:cstheme="minorHAnsi"/>
          <w:sz w:val="26"/>
          <w:szCs w:val="26"/>
        </w:rPr>
        <w:t>Milesight</w:t>
      </w:r>
      <w:proofErr w:type="spellEnd"/>
      <w:r w:rsidRPr="00A41E74">
        <w:rPr>
          <w:rFonts w:cstheme="minorHAnsi"/>
          <w:sz w:val="26"/>
          <w:szCs w:val="26"/>
        </w:rPr>
        <w:t xml:space="preserve"> Plaka Tanıma kamerası ile </w:t>
      </w:r>
      <w:r w:rsidR="00A41E74">
        <w:rPr>
          <w:rFonts w:cstheme="minorHAnsi"/>
          <w:sz w:val="26"/>
          <w:szCs w:val="26"/>
        </w:rPr>
        <w:t>ful</w:t>
      </w:r>
      <w:r w:rsidRPr="00A41E74">
        <w:rPr>
          <w:rFonts w:cstheme="minorHAnsi"/>
          <w:sz w:val="26"/>
          <w:szCs w:val="26"/>
        </w:rPr>
        <w:t xml:space="preserve"> entegre çalışmalıdır.</w:t>
      </w:r>
    </w:p>
    <w:p w14:paraId="58D01F90" w14:textId="77777777" w:rsidR="00684DBE" w:rsidRPr="00684DBE" w:rsidRDefault="00684DBE" w:rsidP="00684DBE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Yazılım, tanımlı plakaları toplu olarak içeri aktarabilmelidir.</w:t>
      </w:r>
    </w:p>
    <w:p w14:paraId="4357C562" w14:textId="77777777" w:rsidR="00684DBE" w:rsidRPr="00684DBE" w:rsidRDefault="00684DBE" w:rsidP="00684DBE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Yazılım, tanımlı ve tanımsız plakaların fotoğraflarını ve videolarını kaydedebilmeli; ayrıca kameranın alarm çıkışını tetikleyerek kapı, bariyer gibi mekanizmaları açabilmelidir.</w:t>
      </w:r>
    </w:p>
    <w:p w14:paraId="193C1F63" w14:textId="77777777" w:rsidR="00684DBE" w:rsidRPr="00684DBE" w:rsidRDefault="00684DBE" w:rsidP="00684DBE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Yazılım, geçen araçların listesini dışa aktarabilmeli ve bu verileri PDF, Excel raporu, fotoğraf ya da video formatında sunabilmelidir.</w:t>
      </w:r>
    </w:p>
    <w:p w14:paraId="328CEA30" w14:textId="77777777" w:rsidR="00684DBE" w:rsidRPr="00684DBE" w:rsidRDefault="00684DBE" w:rsidP="00684DBE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 üzerinden, plaka okunacak şerit, alan veya plaka tanıma ayarları yapılabilmelidir.</w:t>
      </w:r>
    </w:p>
    <w:p w14:paraId="63010961" w14:textId="77777777" w:rsidR="00684DBE" w:rsidRPr="00684DBE" w:rsidRDefault="00684DBE" w:rsidP="00684DBE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Yazılım, kameranın Akıllı Trafik Algılama Desteği kapsamında, plaka tanıma, plaka rengi, araç tipi, araç rengi ve araç yönü tespitini kaydedebilmeli; ayrıca plaka arama bölümünde filtreleme yaparak kayıtlarda arama yapabilmelidir.</w:t>
      </w:r>
    </w:p>
    <w:p w14:paraId="7AC54D50" w14:textId="7A2B7A51" w:rsidR="00684DBE" w:rsidRPr="00A41E74" w:rsidRDefault="00684DBE" w:rsidP="00A41E74">
      <w:pPr>
        <w:pStyle w:val="ListParagraph"/>
        <w:numPr>
          <w:ilvl w:val="0"/>
          <w:numId w:val="6"/>
        </w:numPr>
        <w:spacing w:line="360" w:lineRule="auto"/>
        <w:ind w:left="993" w:hanging="284"/>
        <w:rPr>
          <w:rFonts w:cstheme="minorHAnsi"/>
          <w:sz w:val="26"/>
          <w:szCs w:val="26"/>
        </w:rPr>
      </w:pPr>
      <w:r w:rsidRPr="00684DBE">
        <w:rPr>
          <w:rFonts w:cstheme="minorHAnsi"/>
          <w:sz w:val="26"/>
          <w:szCs w:val="26"/>
        </w:rPr>
        <w:t>Yazılım, radarlı plaka kameranın hız algılama desteği kapsamında, araç hızını tespit edip kaydedebilmeli ve plaka arama bölümünde filtreleme yaparak bu kayıtlarda arama yapabilmelidir</w:t>
      </w:r>
    </w:p>
    <w:p w14:paraId="12A07F67" w14:textId="29BF81CF" w:rsidR="00517653" w:rsidRPr="00A41E74" w:rsidRDefault="00517653" w:rsidP="00517653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A41E74">
        <w:rPr>
          <w:rFonts w:cstheme="minorHAnsi"/>
          <w:sz w:val="26"/>
          <w:szCs w:val="26"/>
        </w:rPr>
        <w:t>Yazılım server tabanlı video analizi destekler yapıda olmalıdır.</w:t>
      </w:r>
    </w:p>
    <w:p w14:paraId="014F58E3" w14:textId="77777777" w:rsidR="001028FD" w:rsidRPr="00F03788" w:rsidRDefault="001028FD" w:rsidP="001028FD">
      <w:pPr>
        <w:pStyle w:val="ListParagraph"/>
        <w:spacing w:after="0" w:line="360" w:lineRule="auto"/>
        <w:ind w:left="1440"/>
        <w:rPr>
          <w:rFonts w:ascii="Arial" w:hAnsi="Arial" w:cs="Arial"/>
          <w:bCs/>
        </w:rPr>
      </w:pPr>
    </w:p>
    <w:p w14:paraId="32E3A915" w14:textId="77777777" w:rsidR="00517653" w:rsidRPr="00517653" w:rsidRDefault="00517653" w:rsidP="00517653">
      <w:pPr>
        <w:spacing w:line="360" w:lineRule="auto"/>
        <w:rPr>
          <w:rFonts w:asciiTheme="majorHAnsi" w:hAnsiTheme="majorHAnsi" w:cstheme="majorHAnsi"/>
          <w:sz w:val="24"/>
        </w:rPr>
      </w:pPr>
    </w:p>
    <w:p w14:paraId="49EE7BD7" w14:textId="77777777" w:rsidR="00886D3F" w:rsidRPr="00886D3F" w:rsidRDefault="00886D3F" w:rsidP="00886D3F">
      <w:pPr>
        <w:spacing w:line="360" w:lineRule="auto"/>
        <w:ind w:left="360"/>
        <w:rPr>
          <w:rFonts w:asciiTheme="majorHAnsi" w:hAnsiTheme="majorHAnsi" w:cstheme="majorHAnsi"/>
          <w:sz w:val="24"/>
        </w:rPr>
      </w:pPr>
    </w:p>
    <w:sectPr w:rsidR="00886D3F" w:rsidRPr="00886D3F" w:rsidSect="00A41E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FBE9" w14:textId="77777777" w:rsidR="00F7483E" w:rsidRDefault="00F7483E" w:rsidP="00F7483E">
      <w:pPr>
        <w:spacing w:after="0" w:line="240" w:lineRule="auto"/>
      </w:pPr>
      <w:r>
        <w:separator/>
      </w:r>
    </w:p>
  </w:endnote>
  <w:endnote w:type="continuationSeparator" w:id="0">
    <w:p w14:paraId="405E39D1" w14:textId="77777777" w:rsidR="00F7483E" w:rsidRDefault="00F7483E" w:rsidP="00F7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DA5A" w14:textId="77777777" w:rsidR="00F7483E" w:rsidRDefault="00F7483E" w:rsidP="00F7483E">
      <w:pPr>
        <w:spacing w:after="0" w:line="240" w:lineRule="auto"/>
      </w:pPr>
      <w:r>
        <w:separator/>
      </w:r>
    </w:p>
  </w:footnote>
  <w:footnote w:type="continuationSeparator" w:id="0">
    <w:p w14:paraId="2272484A" w14:textId="77777777" w:rsidR="00F7483E" w:rsidRDefault="00F7483E" w:rsidP="00F7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5401" w14:textId="5F336D40" w:rsidR="00F7483E" w:rsidRDefault="00F7483E">
    <w:pPr>
      <w:pStyle w:val="Header"/>
    </w:pPr>
    <w:r>
      <w:rPr>
        <w:noProof/>
        <w:lang w:val="en-US"/>
      </w:rPr>
      <w:drawing>
        <wp:inline distT="0" distB="0" distL="0" distR="0" wp14:anchorId="5997D1F3" wp14:editId="6A59AB38">
          <wp:extent cx="1152939" cy="318449"/>
          <wp:effectExtent l="0" t="0" r="0" b="5715"/>
          <wp:docPr id="1859924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793" cy="32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A42"/>
    <w:multiLevelType w:val="hybridMultilevel"/>
    <w:tmpl w:val="E2A8C1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6482F"/>
    <w:multiLevelType w:val="multilevel"/>
    <w:tmpl w:val="C90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0EFD"/>
    <w:multiLevelType w:val="hybridMultilevel"/>
    <w:tmpl w:val="59160C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108D"/>
    <w:multiLevelType w:val="hybridMultilevel"/>
    <w:tmpl w:val="4D04F36A"/>
    <w:lvl w:ilvl="0" w:tplc="1D24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53E2"/>
    <w:multiLevelType w:val="hybridMultilevel"/>
    <w:tmpl w:val="75E2E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55836"/>
    <w:multiLevelType w:val="hybridMultilevel"/>
    <w:tmpl w:val="55FAEC6A"/>
    <w:lvl w:ilvl="0" w:tplc="C1A4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4873">
    <w:abstractNumId w:val="3"/>
  </w:num>
  <w:num w:numId="2" w16cid:durableId="1723407237">
    <w:abstractNumId w:val="5"/>
  </w:num>
  <w:num w:numId="3" w16cid:durableId="121191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235271">
    <w:abstractNumId w:val="0"/>
  </w:num>
  <w:num w:numId="5" w16cid:durableId="2011520189">
    <w:abstractNumId w:val="1"/>
  </w:num>
  <w:num w:numId="6" w16cid:durableId="204416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3F"/>
    <w:rsid w:val="001028FD"/>
    <w:rsid w:val="002F297F"/>
    <w:rsid w:val="00517653"/>
    <w:rsid w:val="005E5FB9"/>
    <w:rsid w:val="00684DBE"/>
    <w:rsid w:val="007150F6"/>
    <w:rsid w:val="00886D3F"/>
    <w:rsid w:val="00A233E9"/>
    <w:rsid w:val="00A41E74"/>
    <w:rsid w:val="00A50A57"/>
    <w:rsid w:val="00C11967"/>
    <w:rsid w:val="00CF02A9"/>
    <w:rsid w:val="00F03788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C612"/>
  <w15:chartTrackingRefBased/>
  <w15:docId w15:val="{38B26584-C68F-49CA-94DD-A0897A0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3E"/>
  </w:style>
  <w:style w:type="paragraph" w:styleId="Footer">
    <w:name w:val="footer"/>
    <w:basedOn w:val="Normal"/>
    <w:link w:val="FooterChar"/>
    <w:uiPriority w:val="99"/>
    <w:unhideWhenUsed/>
    <w:rsid w:val="00F74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KANDEMİR</dc:creator>
  <cp:keywords/>
  <dc:description/>
  <cp:lastModifiedBy>Seyed Naderi</cp:lastModifiedBy>
  <cp:revision>6</cp:revision>
  <dcterms:created xsi:type="dcterms:W3CDTF">2025-01-23T06:57:00Z</dcterms:created>
  <dcterms:modified xsi:type="dcterms:W3CDTF">2025-01-23T07:26:00Z</dcterms:modified>
</cp:coreProperties>
</file>